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B0B" w:rsidRPr="006869B9" w:rsidRDefault="00845B0B" w:rsidP="00845B0B">
      <w:pPr>
        <w:jc w:val="center"/>
        <w:rPr>
          <w:rFonts w:ascii="黑体" w:eastAsia="黑体" w:hAnsi="黑体" w:hint="eastAsia"/>
          <w:sz w:val="36"/>
          <w:szCs w:val="36"/>
        </w:rPr>
      </w:pPr>
      <w:r w:rsidRPr="006869B9">
        <w:rPr>
          <w:rFonts w:ascii="黑体" w:eastAsia="黑体" w:hAnsi="黑体" w:hint="eastAsia"/>
          <w:sz w:val="36"/>
          <w:szCs w:val="36"/>
        </w:rPr>
        <w:t>国展中心南展厅卷帘门维修项目</w:t>
      </w:r>
    </w:p>
    <w:p w:rsidR="00000000" w:rsidRPr="006869B9" w:rsidRDefault="00845B0B" w:rsidP="00845B0B">
      <w:pPr>
        <w:jc w:val="center"/>
        <w:rPr>
          <w:rFonts w:ascii="黑体" w:eastAsia="黑体" w:hAnsi="黑体" w:hint="eastAsia"/>
          <w:sz w:val="36"/>
          <w:szCs w:val="36"/>
        </w:rPr>
      </w:pPr>
      <w:r w:rsidRPr="006869B9">
        <w:rPr>
          <w:rFonts w:ascii="黑体" w:eastAsia="黑体" w:hAnsi="黑体" w:hint="eastAsia"/>
          <w:sz w:val="36"/>
          <w:szCs w:val="36"/>
        </w:rPr>
        <w:t>报价单</w:t>
      </w:r>
    </w:p>
    <w:tbl>
      <w:tblPr>
        <w:tblStyle w:val="a5"/>
        <w:tblW w:w="0" w:type="auto"/>
        <w:tblLook w:val="04A0"/>
      </w:tblPr>
      <w:tblGrid>
        <w:gridCol w:w="817"/>
        <w:gridCol w:w="2097"/>
        <w:gridCol w:w="704"/>
        <w:gridCol w:w="843"/>
        <w:gridCol w:w="2736"/>
        <w:gridCol w:w="1325"/>
      </w:tblGrid>
      <w:tr w:rsidR="006869B9" w:rsidTr="006869B9">
        <w:trPr>
          <w:trHeight w:val="731"/>
        </w:trPr>
        <w:tc>
          <w:tcPr>
            <w:tcW w:w="81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序号</w:t>
            </w:r>
          </w:p>
        </w:tc>
        <w:tc>
          <w:tcPr>
            <w:tcW w:w="209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项目名称</w:t>
            </w:r>
          </w:p>
        </w:tc>
        <w:tc>
          <w:tcPr>
            <w:tcW w:w="704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单位</w:t>
            </w:r>
          </w:p>
        </w:tc>
        <w:tc>
          <w:tcPr>
            <w:tcW w:w="843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数量</w:t>
            </w:r>
          </w:p>
        </w:tc>
        <w:tc>
          <w:tcPr>
            <w:tcW w:w="2736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备注</w:t>
            </w:r>
          </w:p>
        </w:tc>
        <w:tc>
          <w:tcPr>
            <w:tcW w:w="1325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价格</w:t>
            </w:r>
          </w:p>
        </w:tc>
      </w:tr>
      <w:tr w:rsidR="006869B9" w:rsidTr="006869B9">
        <w:trPr>
          <w:trHeight w:val="840"/>
        </w:trPr>
        <w:tc>
          <w:tcPr>
            <w:tcW w:w="81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209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卷帘门控制器拆除</w:t>
            </w:r>
          </w:p>
        </w:tc>
        <w:tc>
          <w:tcPr>
            <w:tcW w:w="704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台</w:t>
            </w:r>
          </w:p>
        </w:tc>
        <w:tc>
          <w:tcPr>
            <w:tcW w:w="843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2736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6869B9" w:rsidTr="006869B9">
        <w:trPr>
          <w:trHeight w:val="838"/>
        </w:trPr>
        <w:tc>
          <w:tcPr>
            <w:tcW w:w="81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209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卷帘门电机拆除</w:t>
            </w:r>
          </w:p>
        </w:tc>
        <w:tc>
          <w:tcPr>
            <w:tcW w:w="704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台</w:t>
            </w:r>
          </w:p>
        </w:tc>
        <w:tc>
          <w:tcPr>
            <w:tcW w:w="843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2736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6869B9" w:rsidTr="006869B9">
        <w:trPr>
          <w:trHeight w:val="836"/>
        </w:trPr>
        <w:tc>
          <w:tcPr>
            <w:tcW w:w="81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209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电线管DN20拆除</w:t>
            </w:r>
          </w:p>
        </w:tc>
        <w:tc>
          <w:tcPr>
            <w:tcW w:w="704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米</w:t>
            </w:r>
          </w:p>
        </w:tc>
        <w:tc>
          <w:tcPr>
            <w:tcW w:w="843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9</w:t>
            </w:r>
          </w:p>
        </w:tc>
        <w:tc>
          <w:tcPr>
            <w:tcW w:w="2736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6869B9" w:rsidTr="006869B9">
        <w:trPr>
          <w:trHeight w:val="834"/>
        </w:trPr>
        <w:tc>
          <w:tcPr>
            <w:tcW w:w="81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4</w:t>
            </w:r>
          </w:p>
        </w:tc>
        <w:tc>
          <w:tcPr>
            <w:tcW w:w="209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配管JDG20</w:t>
            </w:r>
          </w:p>
        </w:tc>
        <w:tc>
          <w:tcPr>
            <w:tcW w:w="704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米</w:t>
            </w:r>
          </w:p>
        </w:tc>
        <w:tc>
          <w:tcPr>
            <w:tcW w:w="843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9</w:t>
            </w:r>
          </w:p>
        </w:tc>
        <w:tc>
          <w:tcPr>
            <w:tcW w:w="2736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6869B9" w:rsidTr="006869B9">
        <w:trPr>
          <w:trHeight w:val="846"/>
        </w:trPr>
        <w:tc>
          <w:tcPr>
            <w:tcW w:w="81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5</w:t>
            </w:r>
          </w:p>
        </w:tc>
        <w:tc>
          <w:tcPr>
            <w:tcW w:w="209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配线RVV3*2.5</w:t>
            </w:r>
          </w:p>
        </w:tc>
        <w:tc>
          <w:tcPr>
            <w:tcW w:w="704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米</w:t>
            </w:r>
          </w:p>
        </w:tc>
        <w:tc>
          <w:tcPr>
            <w:tcW w:w="843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9</w:t>
            </w:r>
          </w:p>
        </w:tc>
        <w:tc>
          <w:tcPr>
            <w:tcW w:w="2736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325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6869B9" w:rsidTr="006869B9">
        <w:trPr>
          <w:trHeight w:val="1836"/>
        </w:trPr>
        <w:tc>
          <w:tcPr>
            <w:tcW w:w="81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6</w:t>
            </w:r>
          </w:p>
        </w:tc>
        <w:tc>
          <w:tcPr>
            <w:tcW w:w="209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卷帘门控制器安装</w:t>
            </w:r>
          </w:p>
        </w:tc>
        <w:tc>
          <w:tcPr>
            <w:tcW w:w="704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台</w:t>
            </w:r>
          </w:p>
        </w:tc>
        <w:tc>
          <w:tcPr>
            <w:tcW w:w="843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2736" w:type="dxa"/>
            <w:vAlign w:val="center"/>
          </w:tcPr>
          <w:p w:rsidR="00845B0B" w:rsidRPr="006869B9" w:rsidRDefault="00845B0B" w:rsidP="006869B9">
            <w:pPr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1、型号:FJK-SD-YL001</w:t>
            </w:r>
          </w:p>
          <w:p w:rsidR="00845B0B" w:rsidRPr="006869B9" w:rsidRDefault="00845B0B" w:rsidP="006869B9">
            <w:pPr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2、与现有控制线连接</w:t>
            </w:r>
          </w:p>
          <w:p w:rsidR="00845B0B" w:rsidRPr="006869B9" w:rsidRDefault="00845B0B" w:rsidP="006869B9">
            <w:pPr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3、调试</w:t>
            </w:r>
          </w:p>
          <w:p w:rsidR="00845B0B" w:rsidRPr="006869B9" w:rsidRDefault="00845B0B" w:rsidP="006869B9">
            <w:pPr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4、修复消防主机远程控制卷帘门</w:t>
            </w:r>
          </w:p>
        </w:tc>
        <w:tc>
          <w:tcPr>
            <w:tcW w:w="1325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6869B9" w:rsidTr="006869B9">
        <w:trPr>
          <w:trHeight w:val="1125"/>
        </w:trPr>
        <w:tc>
          <w:tcPr>
            <w:tcW w:w="81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7</w:t>
            </w:r>
          </w:p>
        </w:tc>
        <w:tc>
          <w:tcPr>
            <w:tcW w:w="209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卷帘门电机安装</w:t>
            </w:r>
          </w:p>
        </w:tc>
        <w:tc>
          <w:tcPr>
            <w:tcW w:w="704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台</w:t>
            </w:r>
          </w:p>
        </w:tc>
        <w:tc>
          <w:tcPr>
            <w:tcW w:w="843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2736" w:type="dxa"/>
            <w:vAlign w:val="center"/>
          </w:tcPr>
          <w:p w:rsidR="00845B0B" w:rsidRPr="006869B9" w:rsidRDefault="00845B0B" w:rsidP="006869B9">
            <w:pPr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1、型号:KBZ600-1500\2000，防爆等级:IP65,</w:t>
            </w:r>
          </w:p>
        </w:tc>
        <w:tc>
          <w:tcPr>
            <w:tcW w:w="1325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6869B9" w:rsidTr="006869B9">
        <w:trPr>
          <w:trHeight w:val="1127"/>
        </w:trPr>
        <w:tc>
          <w:tcPr>
            <w:tcW w:w="81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8</w:t>
            </w:r>
          </w:p>
        </w:tc>
        <w:tc>
          <w:tcPr>
            <w:tcW w:w="2097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卷帘边框安装</w:t>
            </w:r>
          </w:p>
        </w:tc>
        <w:tc>
          <w:tcPr>
            <w:tcW w:w="704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米</w:t>
            </w:r>
          </w:p>
        </w:tc>
        <w:tc>
          <w:tcPr>
            <w:tcW w:w="843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8</w:t>
            </w:r>
          </w:p>
        </w:tc>
        <w:tc>
          <w:tcPr>
            <w:tcW w:w="2736" w:type="dxa"/>
            <w:vAlign w:val="center"/>
          </w:tcPr>
          <w:p w:rsidR="00845B0B" w:rsidRPr="006869B9" w:rsidRDefault="00845B0B" w:rsidP="006869B9">
            <w:pPr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1、边框是40*40*4</w:t>
            </w:r>
          </w:p>
          <w:p w:rsidR="00845B0B" w:rsidRPr="006869B9" w:rsidRDefault="00845B0B" w:rsidP="006869B9">
            <w:pPr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2、边框是角钢</w:t>
            </w:r>
          </w:p>
        </w:tc>
        <w:tc>
          <w:tcPr>
            <w:tcW w:w="1325" w:type="dxa"/>
            <w:vAlign w:val="center"/>
          </w:tcPr>
          <w:p w:rsidR="00845B0B" w:rsidRPr="006869B9" w:rsidRDefault="00845B0B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6869B9" w:rsidTr="006869B9">
        <w:trPr>
          <w:trHeight w:val="1257"/>
        </w:trPr>
        <w:tc>
          <w:tcPr>
            <w:tcW w:w="2914" w:type="dxa"/>
            <w:gridSpan w:val="2"/>
            <w:vAlign w:val="center"/>
          </w:tcPr>
          <w:p w:rsidR="006869B9" w:rsidRPr="006869B9" w:rsidRDefault="006869B9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 w:rsidRPr="006869B9">
              <w:rPr>
                <w:rFonts w:ascii="仿宋_GB2312" w:eastAsia="仿宋_GB2312" w:hint="eastAsia"/>
                <w:sz w:val="24"/>
                <w:szCs w:val="24"/>
              </w:rPr>
              <w:t>合计</w:t>
            </w:r>
          </w:p>
        </w:tc>
        <w:tc>
          <w:tcPr>
            <w:tcW w:w="5608" w:type="dxa"/>
            <w:gridSpan w:val="4"/>
            <w:vAlign w:val="center"/>
          </w:tcPr>
          <w:p w:rsidR="006869B9" w:rsidRPr="006869B9" w:rsidRDefault="006869B9" w:rsidP="00845B0B">
            <w:pPr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</w:tbl>
    <w:p w:rsidR="006869B9" w:rsidRDefault="006869B9" w:rsidP="006869B9">
      <w:pPr>
        <w:rPr>
          <w:rFonts w:ascii="仿宋" w:eastAsia="仿宋" w:hAnsi="仿宋"/>
          <w:bCs/>
          <w:snapToGrid w:val="0"/>
          <w:spacing w:val="30"/>
          <w:kern w:val="16"/>
        </w:rPr>
      </w:pPr>
      <w:r>
        <w:rPr>
          <w:rFonts w:ascii="仿宋" w:eastAsia="仿宋" w:hAnsi="仿宋"/>
          <w:bCs/>
          <w:snapToGrid w:val="0"/>
          <w:spacing w:val="30"/>
          <w:kern w:val="16"/>
        </w:rPr>
        <w:t>备注：本报价中</w:t>
      </w:r>
      <w:r w:rsidRPr="00DA6A7C">
        <w:rPr>
          <w:rFonts w:ascii="仿宋" w:eastAsia="仿宋" w:hAnsi="仿宋" w:hint="eastAsia"/>
          <w:bCs/>
          <w:snapToGrid w:val="0"/>
          <w:spacing w:val="30"/>
          <w:kern w:val="16"/>
        </w:rPr>
        <w:t>包</w:t>
      </w:r>
      <w:r>
        <w:rPr>
          <w:rFonts w:ascii="仿宋" w:eastAsia="仿宋" w:hAnsi="仿宋" w:hint="eastAsia"/>
          <w:bCs/>
          <w:snapToGrid w:val="0"/>
          <w:spacing w:val="30"/>
          <w:kern w:val="16"/>
        </w:rPr>
        <w:t>含</w:t>
      </w:r>
      <w:r w:rsidRPr="00DA6A7C">
        <w:rPr>
          <w:rFonts w:ascii="仿宋" w:eastAsia="仿宋" w:hAnsi="仿宋" w:hint="eastAsia"/>
          <w:bCs/>
          <w:snapToGrid w:val="0"/>
          <w:spacing w:val="30"/>
          <w:kern w:val="16"/>
        </w:rPr>
        <w:t>人工费、材料费、机械费、试验费、施工措施费、安全措施费、税金及其它费用。</w:t>
      </w:r>
    </w:p>
    <w:p w:rsidR="006869B9" w:rsidRPr="006869B9" w:rsidRDefault="006869B9" w:rsidP="006869B9">
      <w:pPr>
        <w:rPr>
          <w:rFonts w:ascii="仿宋" w:eastAsia="仿宋" w:hAnsi="仿宋"/>
          <w:b/>
          <w:bCs/>
          <w:snapToGrid w:val="0"/>
          <w:spacing w:val="30"/>
          <w:kern w:val="16"/>
        </w:rPr>
      </w:pPr>
      <w:r w:rsidRPr="006869B9">
        <w:rPr>
          <w:rFonts w:ascii="仿宋" w:eastAsia="仿宋" w:hAnsi="仿宋" w:hint="eastAsia"/>
          <w:b/>
          <w:bCs/>
          <w:snapToGrid w:val="0"/>
          <w:spacing w:val="30"/>
          <w:kern w:val="16"/>
        </w:rPr>
        <w:t>联系人：             联系电话：</w:t>
      </w:r>
    </w:p>
    <w:p w:rsidR="006869B9" w:rsidRPr="006869B9" w:rsidRDefault="006869B9" w:rsidP="006869B9">
      <w:pPr>
        <w:rPr>
          <w:rFonts w:ascii="仿宋" w:eastAsia="仿宋" w:hAnsi="仿宋"/>
          <w:b/>
          <w:bCs/>
          <w:snapToGrid w:val="0"/>
          <w:spacing w:val="30"/>
          <w:kern w:val="16"/>
        </w:rPr>
      </w:pPr>
    </w:p>
    <w:p w:rsidR="006869B9" w:rsidRPr="006869B9" w:rsidRDefault="006869B9" w:rsidP="006869B9">
      <w:pPr>
        <w:rPr>
          <w:rFonts w:ascii="仿宋" w:eastAsia="仿宋" w:hAnsi="仿宋"/>
          <w:b/>
          <w:bCs/>
          <w:snapToGrid w:val="0"/>
          <w:spacing w:val="30"/>
          <w:kern w:val="16"/>
        </w:rPr>
      </w:pPr>
    </w:p>
    <w:p w:rsidR="006869B9" w:rsidRPr="006869B9" w:rsidRDefault="006869B9" w:rsidP="006869B9">
      <w:pPr>
        <w:rPr>
          <w:rFonts w:ascii="仿宋" w:eastAsia="仿宋" w:hAnsi="仿宋"/>
          <w:b/>
          <w:bCs/>
          <w:snapToGrid w:val="0"/>
          <w:spacing w:val="30"/>
          <w:kern w:val="16"/>
        </w:rPr>
      </w:pPr>
    </w:p>
    <w:p w:rsidR="00845B0B" w:rsidRPr="006869B9" w:rsidRDefault="006869B9" w:rsidP="006869B9">
      <w:pPr>
        <w:ind w:firstLineChars="66" w:firstLine="179"/>
        <w:rPr>
          <w:rFonts w:ascii="仿宋" w:eastAsia="仿宋" w:hAnsi="仿宋"/>
          <w:b/>
          <w:bCs/>
          <w:snapToGrid w:val="0"/>
          <w:spacing w:val="30"/>
          <w:kern w:val="16"/>
        </w:rPr>
      </w:pPr>
      <w:r w:rsidRPr="006869B9">
        <w:rPr>
          <w:rFonts w:ascii="仿宋" w:eastAsia="仿宋" w:hAnsi="仿宋" w:hint="eastAsia"/>
          <w:b/>
          <w:bCs/>
          <w:snapToGrid w:val="0"/>
          <w:spacing w:val="30"/>
          <w:kern w:val="16"/>
        </w:rPr>
        <w:t>竟价单位（公章）：                        年  月  日</w:t>
      </w:r>
    </w:p>
    <w:sectPr w:rsidR="00845B0B" w:rsidRPr="006869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2C94" w:rsidRDefault="00AB2C94" w:rsidP="00845B0B">
      <w:r>
        <w:separator/>
      </w:r>
    </w:p>
  </w:endnote>
  <w:endnote w:type="continuationSeparator" w:id="1">
    <w:p w:rsidR="00AB2C94" w:rsidRDefault="00AB2C94" w:rsidP="00845B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2C94" w:rsidRDefault="00AB2C94" w:rsidP="00845B0B">
      <w:r>
        <w:separator/>
      </w:r>
    </w:p>
  </w:footnote>
  <w:footnote w:type="continuationSeparator" w:id="1">
    <w:p w:rsidR="00AB2C94" w:rsidRDefault="00AB2C94" w:rsidP="00845B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5B0B"/>
    <w:rsid w:val="006869B9"/>
    <w:rsid w:val="00845B0B"/>
    <w:rsid w:val="00AB2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5B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5B0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5B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5B0B"/>
    <w:rPr>
      <w:sz w:val="18"/>
      <w:szCs w:val="18"/>
    </w:rPr>
  </w:style>
  <w:style w:type="table" w:styleId="a5">
    <w:name w:val="Table Grid"/>
    <w:basedOn w:val="a1"/>
    <w:uiPriority w:val="59"/>
    <w:rsid w:val="00845B0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2026-05-26T08:27:00Z</dcterms:created>
  <dcterms:modified xsi:type="dcterms:W3CDTF">2026-05-26T08:27:00Z</dcterms:modified>
</cp:coreProperties>
</file>